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0BAF5712" w:rsidR="00E7581D" w:rsidRPr="002A1F25" w:rsidRDefault="00BD5CC3" w:rsidP="002558DC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ANEXO</w:t>
      </w:r>
      <w:r w:rsidR="00BE35B6">
        <w:rPr>
          <w:rFonts w:ascii="Noto Sans" w:hAnsi="Noto Sans" w:cs="Noto Sans"/>
          <w:b/>
          <w:sz w:val="20"/>
          <w:szCs w:val="24"/>
          <w:lang w:val="es-ES"/>
        </w:rPr>
        <w:t xml:space="preserve"> 4</w:t>
      </w:r>
      <w:r w:rsidR="002A1F25" w:rsidRPr="002A1F25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E7581D" w:rsidRPr="002A1F25">
        <w:rPr>
          <w:rFonts w:ascii="Noto Sans" w:hAnsi="Noto Sans" w:cs="Noto Sans"/>
          <w:b/>
          <w:sz w:val="20"/>
          <w:szCs w:val="24"/>
          <w:lang w:val="es-ES"/>
        </w:rPr>
        <w:t>AUTOEVALUACIÓN DE MÉRITOS</w:t>
      </w:r>
    </w:p>
    <w:p w14:paraId="0673D685" w14:textId="77777777" w:rsidR="002A1F25" w:rsidRPr="002558DC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361"/>
        <w:gridCol w:w="851"/>
        <w:gridCol w:w="992"/>
        <w:gridCol w:w="6298"/>
      </w:tblGrid>
      <w:tr w:rsidR="005E39CE" w:rsidRPr="00CD1F3F" w14:paraId="6D919ECC" w14:textId="77777777" w:rsidTr="00D56749">
        <w:trPr>
          <w:trHeight w:val="20"/>
        </w:trPr>
        <w:tc>
          <w:tcPr>
            <w:tcW w:w="14520" w:type="dxa"/>
            <w:gridSpan w:val="5"/>
          </w:tcPr>
          <w:p w14:paraId="48F5E755" w14:textId="224233B0" w:rsidR="005E39CE" w:rsidRPr="00FC4715" w:rsidRDefault="005E39CE" w:rsidP="00D652A9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FC4715">
              <w:rPr>
                <w:rFonts w:ascii="Noto Sans" w:hAnsi="Noto Sans" w:cs="Noto Sans"/>
                <w:b/>
                <w:sz w:val="20"/>
              </w:rPr>
              <w:t>Proceso select</w:t>
            </w:r>
            <w:r w:rsidR="0055184B">
              <w:rPr>
                <w:rFonts w:ascii="Noto Sans" w:hAnsi="Noto Sans" w:cs="Noto Sans"/>
                <w:b/>
                <w:sz w:val="20"/>
              </w:rPr>
              <w:t>ivo para la contratación de cuatro</w:t>
            </w:r>
            <w:r w:rsidRPr="00FC4715">
              <w:rPr>
                <w:rFonts w:ascii="Noto Sans" w:hAnsi="Noto Sans" w:cs="Noto Sans"/>
                <w:b/>
                <w:sz w:val="20"/>
              </w:rPr>
              <w:t xml:space="preserve"> investigadores o investigadoras posdoctorales </w:t>
            </w: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para el programa </w:t>
            </w:r>
            <w:r w:rsidR="00E937DF"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FOLIUM</w:t>
            </w:r>
          </w:p>
          <w:p w14:paraId="1CB8834B" w14:textId="55C6F230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del proyecto </w:t>
            </w:r>
            <w:r w:rsidR="00FC4715"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«GREAT IdISBa: Generate Research Excellence and Advanced Therapies in IdISBa»</w:t>
            </w:r>
          </w:p>
        </w:tc>
      </w:tr>
      <w:tr w:rsidR="005E39CE" w:rsidRPr="00CD1F3F" w14:paraId="2EA577A0" w14:textId="77777777" w:rsidTr="00D56749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NOMBRE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851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 MÁX.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DOCUMENTACIÓN ACREDITATIVA ADJUNTA*</w:t>
            </w:r>
          </w:p>
        </w:tc>
      </w:tr>
      <w:tr w:rsidR="005E39CE" w:rsidRPr="00CD1F3F" w14:paraId="21070AC3" w14:textId="77777777" w:rsidTr="00D56749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  <w:hideMark/>
          </w:tcPr>
          <w:p w14:paraId="1CEAF8B6" w14:textId="77777777" w:rsidR="005E39CE" w:rsidRPr="00CD1F3F" w:rsidRDefault="005E39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</w:t>
            </w: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 xml:space="preserve">. Experiencia </w:t>
            </w: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profesional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7D5431CF" w14:textId="1EB7AA0B" w:rsidR="005E39CE" w:rsidRPr="00CD1F3F" w:rsidRDefault="00B36E8F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</w:t>
            </w:r>
            <w:r w:rsidR="00A613E3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4A30407E" w14:textId="77777777" w:rsidTr="00D56749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6349476" w14:textId="77777777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>Por publicaciones de artículos indexados en el JCR</w:t>
            </w:r>
          </w:p>
        </w:tc>
      </w:tr>
      <w:tr w:rsidR="005E39CE" w:rsidRPr="00CD1F3F" w14:paraId="03514AD3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38270282" w14:textId="71715536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a 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preferente en primer decil. (9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4B97FBC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A79E082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0B03CBE" w14:textId="7D593C43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Autoría no 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>preferente en primer decil. (4,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641738C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1CF9ADA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0A6B00C" w14:textId="71F6FE3A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p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>referente en primer cuartil. (4,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65BC878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5FB5220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4748F03" w14:textId="421E24E1" w:rsidR="005E39CE" w:rsidRPr="00CD1F3F" w:rsidRDefault="005E39CE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no p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>referente en primer cuartil. (2,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269F3C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304F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141D7A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3987298D" w14:textId="77777777" w:rsidTr="00D56749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58A6666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Por otras publicaciones</w:t>
            </w:r>
          </w:p>
        </w:tc>
      </w:tr>
      <w:tr w:rsidR="005E39CE" w:rsidRPr="00CD1F3F" w14:paraId="10ECC82E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151DF8A" w14:textId="097F5DC3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preferente</w:t>
            </w:r>
            <w:r w:rsidR="008927E4">
              <w:rPr>
                <w:rFonts w:ascii="Noto Sans" w:hAnsi="Noto Sans" w:cs="Noto Sans"/>
                <w:sz w:val="20"/>
              </w:rPr>
              <w:t>. (1,5</w:t>
            </w:r>
            <w:r w:rsidRPr="00B943A9">
              <w:rPr>
                <w:rFonts w:ascii="Noto Sans" w:hAnsi="Noto Sans" w:cs="Noto Sans"/>
                <w:sz w:val="20"/>
              </w:rPr>
              <w:t xml:space="preserve"> puntos)</w:t>
            </w:r>
          </w:p>
        </w:tc>
        <w:tc>
          <w:tcPr>
            <w:tcW w:w="851" w:type="dxa"/>
            <w:vMerge w:val="restart"/>
            <w:vAlign w:val="center"/>
          </w:tcPr>
          <w:p w14:paraId="0CF97865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C643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79ECEA7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01CFA52A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6C84F78" w14:textId="7F43E3EF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no preferente</w:t>
            </w:r>
            <w:r w:rsidR="008927E4">
              <w:rPr>
                <w:rFonts w:ascii="Noto Sans" w:hAnsi="Noto Sans" w:cs="Noto Sans"/>
                <w:sz w:val="20"/>
              </w:rPr>
              <w:t>. (0,75</w:t>
            </w:r>
            <w:r w:rsidRPr="00B943A9">
              <w:rPr>
                <w:rFonts w:ascii="Noto Sans" w:hAnsi="Noto Sans" w:cs="Noto Sans"/>
                <w:sz w:val="20"/>
              </w:rPr>
              <w:t xml:space="preserve"> puntos)</w:t>
            </w:r>
          </w:p>
        </w:tc>
        <w:tc>
          <w:tcPr>
            <w:tcW w:w="851" w:type="dxa"/>
            <w:vMerge/>
            <w:vAlign w:val="center"/>
          </w:tcPr>
          <w:p w14:paraId="2D9DA8B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EC44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9BE5E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17016C73" w14:textId="77777777" w:rsidTr="00D56749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15FFF25C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Por proyectos de investigación financiados en convocatorias competitivas</w:t>
            </w:r>
          </w:p>
        </w:tc>
      </w:tr>
      <w:tr w:rsidR="008927E4" w:rsidRPr="00CD1F3F" w14:paraId="61A2BE5D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FC1ACC6" w14:textId="3D1351DE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IP en proyecto autonómico. (1,25 p.)</w:t>
            </w:r>
          </w:p>
        </w:tc>
        <w:tc>
          <w:tcPr>
            <w:tcW w:w="851" w:type="dxa"/>
            <w:vMerge w:val="restart"/>
            <w:vAlign w:val="center"/>
          </w:tcPr>
          <w:p w14:paraId="240E200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FFFF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E3C7D6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67FEBD4A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CAA24A9" w14:textId="7378969E" w:rsidR="008927E4" w:rsidRPr="00CD1F3F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</w:t>
            </w:r>
            <w:r w:rsidR="001A1D21">
              <w:rPr>
                <w:rFonts w:ascii="Noto Sans" w:hAnsi="Noto Sans" w:cs="Noto Sans"/>
                <w:color w:val="000000" w:themeColor="text1"/>
                <w:sz w:val="20"/>
              </w:rPr>
              <w:t>omo IP en proyecto nacional. (2,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164D39A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A1988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7A24A0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78E0C193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2B0BC6A" w14:textId="46468627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IP en proyecto internacional. (5 p.)</w:t>
            </w:r>
          </w:p>
        </w:tc>
        <w:tc>
          <w:tcPr>
            <w:tcW w:w="851" w:type="dxa"/>
            <w:vMerge/>
            <w:vAlign w:val="center"/>
          </w:tcPr>
          <w:p w14:paraId="4139040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B578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238D21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1C66F5CD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76FD6A5" w14:textId="3E40D799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colaborador en proyecto autonómico. (0,25 p.)</w:t>
            </w:r>
          </w:p>
        </w:tc>
        <w:tc>
          <w:tcPr>
            <w:tcW w:w="851" w:type="dxa"/>
            <w:vMerge/>
            <w:vAlign w:val="center"/>
          </w:tcPr>
          <w:p w14:paraId="788A523A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81768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AADE64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3E255C53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16F22F4" w14:textId="31178253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colab</w:t>
            </w:r>
            <w:r w:rsidR="001A1D21">
              <w:rPr>
                <w:rFonts w:ascii="Noto Sans" w:hAnsi="Noto Sans" w:cs="Noto Sans"/>
                <w:color w:val="000000" w:themeColor="text1"/>
                <w:sz w:val="20"/>
              </w:rPr>
              <w:t>orador en proyecto nacional.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7F9CE2E6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97FD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76A900F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4C818FB3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A53C3EE" w14:textId="7E0C9A58" w:rsidR="008927E4" w:rsidRPr="00CD1F3F" w:rsidRDefault="008927E4" w:rsidP="00B36E8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Como investigador colaborador en proyecto internacional. (1 p.)</w:t>
            </w:r>
          </w:p>
        </w:tc>
        <w:tc>
          <w:tcPr>
            <w:tcW w:w="851" w:type="dxa"/>
            <w:vMerge/>
            <w:vAlign w:val="center"/>
          </w:tcPr>
          <w:p w14:paraId="3A904AE4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95E6F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DCA7F4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9299220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217295C1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 w:rsidRPr="00A14681"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Movilidad investigadora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43E7CAC8" w14:textId="6C9E6957" w:rsidR="005E39CE" w:rsidRPr="005E39CE" w:rsidRDefault="00A613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C235FE4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AD7B528" w14:textId="4549A847" w:rsidR="005E39CE" w:rsidRDefault="00B36E8F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breves. (</w:t>
            </w:r>
            <w:r w:rsidR="005E39CE">
              <w:rPr>
                <w:rFonts w:ascii="Noto Sans" w:hAnsi="Noto Sans" w:cs="Noto Sans"/>
                <w:color w:val="212121"/>
                <w:sz w:val="20"/>
              </w:rPr>
              <w:t>6 p.)</w:t>
            </w:r>
          </w:p>
        </w:tc>
        <w:tc>
          <w:tcPr>
            <w:tcW w:w="851" w:type="dxa"/>
            <w:vMerge w:val="restart"/>
            <w:vAlign w:val="center"/>
          </w:tcPr>
          <w:p w14:paraId="204DB01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13B5DFC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422A710" w14:textId="0E019612" w:rsidR="005E39CE" w:rsidRDefault="00B36E8F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significativas. (1</w:t>
            </w:r>
            <w:r w:rsidR="005E39CE">
              <w:rPr>
                <w:rFonts w:ascii="Noto Sans" w:hAnsi="Noto Sans" w:cs="Noto Sans"/>
                <w:color w:val="212121"/>
                <w:sz w:val="20"/>
              </w:rPr>
              <w:t>2 p.)</w:t>
            </w:r>
          </w:p>
        </w:tc>
        <w:tc>
          <w:tcPr>
            <w:tcW w:w="851" w:type="dxa"/>
            <w:vMerge/>
            <w:vAlign w:val="center"/>
          </w:tcPr>
          <w:p w14:paraId="506FE69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4470959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D9183FC" w14:textId="7DBE5943" w:rsidR="005E39CE" w:rsidRDefault="005E39CE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de</w:t>
            </w:r>
            <w:r w:rsidR="00A613E3">
              <w:rPr>
                <w:rFonts w:ascii="Noto Sans" w:hAnsi="Noto Sans" w:cs="Noto Sans"/>
                <w:color w:val="212121"/>
                <w:sz w:val="20"/>
              </w:rPr>
              <w:t xml:space="preserve"> excelencia en el extranjero. (25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p.)</w:t>
            </w:r>
          </w:p>
        </w:tc>
        <w:tc>
          <w:tcPr>
            <w:tcW w:w="851" w:type="dxa"/>
            <w:vMerge/>
            <w:vAlign w:val="center"/>
          </w:tcPr>
          <w:p w14:paraId="128122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76A6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05A53A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AF3DDB5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143E8E93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3. Otros méritos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3EF05ED1" w14:textId="50ECFB3D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</w:t>
            </w:r>
            <w:r w:rsidR="00B36E8F"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672415B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08421A33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</w:tr>
      <w:tr w:rsidR="005E39CE" w:rsidRPr="00CD1F3F" w14:paraId="5B6FC087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88D5806" w14:textId="2948444A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Premio extraordinario de doctorado, posgra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>dos y grados y equivalentes. (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premio)</w:t>
            </w:r>
          </w:p>
        </w:tc>
        <w:tc>
          <w:tcPr>
            <w:tcW w:w="851" w:type="dxa"/>
            <w:vMerge w:val="restart"/>
            <w:vAlign w:val="center"/>
          </w:tcPr>
          <w:p w14:paraId="5176ADF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FD3AD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DC64C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29156EA9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939D255" w14:textId="726F2C8E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patentes, propiedad intelectual y creación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de herramientas aplicables. (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participación)</w:t>
            </w:r>
          </w:p>
        </w:tc>
        <w:tc>
          <w:tcPr>
            <w:tcW w:w="851" w:type="dxa"/>
            <w:vMerge/>
            <w:vAlign w:val="center"/>
          </w:tcPr>
          <w:p w14:paraId="6A46F8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AB7C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C24D1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3C64EF0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6431F6A" w14:textId="4A23E220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Doctorad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>o con mención internacional. (</w:t>
            </w:r>
            <w:r>
              <w:rPr>
                <w:rFonts w:ascii="Noto Sans" w:hAnsi="Noto Sans" w:cs="Noto Sans"/>
                <w:color w:val="21212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4818ED1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B6A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43D16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7A02AFA1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9CF2F32" w14:textId="48285683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Actividades divulgativas a la sociedad organizadas po</w:t>
            </w:r>
            <w:r w:rsidR="001A1D21">
              <w:rPr>
                <w:rFonts w:ascii="Noto Sans" w:hAnsi="Noto Sans" w:cs="Noto Sans"/>
                <w:color w:val="212121"/>
                <w:sz w:val="20"/>
              </w:rPr>
              <w:t>r instituciones científicas (0,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participación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>; 2,5 p. máx.</w:t>
            </w:r>
            <w:r>
              <w:rPr>
                <w:rFonts w:ascii="Noto Sans" w:hAnsi="Noto Sans" w:cs="Noto Sans"/>
                <w:color w:val="212121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C525B1F" w14:textId="3E273BD7" w:rsidR="005E39CE" w:rsidRPr="00CD1F3F" w:rsidRDefault="00B36E8F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2.</w:t>
            </w:r>
            <w:r w:rsidR="005E39CE">
              <w:rPr>
                <w:rFonts w:ascii="Noto Sans" w:hAnsi="Noto Sans" w:cs="Noto Sans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72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3F99CD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F239E3" w:rsidRPr="00CD1F3F" w14:paraId="4C19A340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DFA015F" w14:textId="1738AD20" w:rsidR="00F239E3" w:rsidRDefault="00F239E3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congresos u otra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 xml:space="preserve">s reuniones científicas. (0,2 </w:t>
            </w:r>
            <w:r>
              <w:rPr>
                <w:rFonts w:ascii="Noto Sans" w:hAnsi="Noto Sans" w:cs="Noto Sans"/>
                <w:color w:val="212121"/>
                <w:sz w:val="20"/>
              </w:rPr>
              <w:t>por participación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>; 4 p. máx.</w:t>
            </w:r>
            <w:r>
              <w:rPr>
                <w:rFonts w:ascii="Noto Sans" w:hAnsi="Noto Sans" w:cs="Noto Sans"/>
                <w:color w:val="212121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B135E4B" w14:textId="2FCA45AD" w:rsidR="00F239E3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559B5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1F5557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0DFEB1D" w14:textId="77777777" w:rsidTr="00D56749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</w:tcPr>
          <w:p w14:paraId="5418B749" w14:textId="04E113B7" w:rsidR="005E39CE" w:rsidRPr="00CD1F3F" w:rsidRDefault="006E1C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lastRenderedPageBreak/>
              <w:t>4</w:t>
            </w:r>
            <w:r w:rsidR="005E39CE"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. Conocimientos de idiomas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533C58D7" w14:textId="1A914A84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20CD66B9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94BAEC0" w14:textId="7010F1BF" w:rsidR="005E39CE" w:rsidRPr="00CD1F3F" w:rsidRDefault="005E39CE" w:rsidP="005E39CE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</w:t>
            </w:r>
            <w:r w:rsidR="00897322">
              <w:rPr>
                <w:rFonts w:ascii="Noto Sans" w:hAnsi="Noto Sans" w:cs="Noto Sans"/>
                <w:color w:val="000000" w:themeColor="text1"/>
                <w:sz w:val="20"/>
              </w:rPr>
              <w:t>atalán. (1,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 xml:space="preserve">5 p. por el B2 o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3 p. por el C1 o superior)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77BAEDA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5E39CE" w:rsidRPr="00CD1F3F" w14:paraId="3019BA94" w14:textId="77777777" w:rsidTr="00D56749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EA7E49" w14:textId="5B9A18EB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I</w:t>
            </w:r>
            <w:r w:rsidR="00897322">
              <w:rPr>
                <w:rFonts w:ascii="Noto Sans" w:hAnsi="Noto Sans" w:cs="Noto Sans"/>
                <w:color w:val="000000" w:themeColor="text1"/>
                <w:sz w:val="20"/>
              </w:rPr>
              <w:t>nglés. (2,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 p. por el B2 o 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C1 o superior)</w:t>
            </w:r>
          </w:p>
        </w:tc>
        <w:tc>
          <w:tcPr>
            <w:tcW w:w="851" w:type="dxa"/>
            <w:vMerge/>
            <w:vAlign w:val="center"/>
          </w:tcPr>
          <w:p w14:paraId="78FB57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94DD0" w:rsidRPr="00CD1F3F" w14:paraId="575AF15A" w14:textId="77777777" w:rsidTr="00D56749">
        <w:trPr>
          <w:trHeight w:val="283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661794F5" w14:textId="77777777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851" w:type="dxa"/>
            <w:vAlign w:val="center"/>
          </w:tcPr>
          <w:p w14:paraId="7236D49E" w14:textId="6EC71E43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31BA6900" w14:textId="3AFF60F1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5E39CE" w:rsidRPr="00CD1F3F" w14:paraId="6651EA5C" w14:textId="77777777" w:rsidTr="00D56749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Es necesario especificar con claridad cada uno de los documentos acreditativos que adjuntáis para el correcto cómputo de la puntuación.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(Ej.: certificado B2 de inglés de la EOI)</w:t>
            </w:r>
          </w:p>
        </w:tc>
      </w:tr>
    </w:tbl>
    <w:p w14:paraId="149E39BE" w14:textId="07B3D902" w:rsidR="00C54A05" w:rsidRDefault="00C54A05" w:rsidP="00581602">
      <w:pPr>
        <w:rPr>
          <w:sz w:val="8"/>
          <w:szCs w:val="4"/>
        </w:rPr>
      </w:pPr>
    </w:p>
    <w:p w14:paraId="1998E1CB" w14:textId="77777777" w:rsidR="00C54A05" w:rsidRDefault="00C54A05">
      <w:pPr>
        <w:rPr>
          <w:sz w:val="8"/>
          <w:szCs w:val="4"/>
        </w:rPr>
      </w:pPr>
      <w:r>
        <w:rPr>
          <w:sz w:val="8"/>
          <w:szCs w:val="4"/>
        </w:rPr>
        <w:br w:type="page"/>
      </w:r>
    </w:p>
    <w:p w14:paraId="2631A1A5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Publicaciones</w:t>
      </w:r>
    </w:p>
    <w:p w14:paraId="5912FB5A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</w:p>
    <w:p w14:paraId="48418AD1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INSTRUCCIONES: </w:t>
      </w:r>
      <w:r w:rsidRPr="00C64B43">
        <w:rPr>
          <w:rFonts w:ascii="Noto Sans" w:hAnsi="Noto Sans" w:cs="Noto Sans"/>
          <w:sz w:val="18"/>
          <w:lang w:val="es-ES" w:eastAsia="ca-ES"/>
        </w:rPr>
        <w:t>No se puede cambia</w:t>
      </w:r>
      <w:r>
        <w:rPr>
          <w:rFonts w:ascii="Noto Sans" w:hAnsi="Noto Sans" w:cs="Noto Sans"/>
          <w:sz w:val="18"/>
          <w:lang w:val="es-ES" w:eastAsia="ca-ES"/>
        </w:rPr>
        <w:t xml:space="preserve">r la estructura ni los apartados de la tabla. Tamaño de fuente 10 con interlineado 1,0. </w:t>
      </w:r>
    </w:p>
    <w:p w14:paraId="1577514A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</w:p>
    <w:p w14:paraId="1D7643CD" w14:textId="77777777" w:rsidR="00C54A05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Pr="00E84E98">
        <w:rPr>
          <w:rFonts w:ascii="Noto Sans" w:hAnsi="Noto Sans" w:cs="Noto Sans"/>
          <w:sz w:val="18"/>
          <w:lang w:val="es-ES" w:eastAsia="ca-ES"/>
        </w:rPr>
        <w:t>Indicar el título completo de la publicación, el DOI, orden de firmante como primer autor (1), segundo (2), tercero (3)… o como autor de correspondencia (AC), decil y cuartil correspondiente al año de publicación</w:t>
      </w:r>
      <w:r>
        <w:rPr>
          <w:rFonts w:ascii="Noto Sans" w:hAnsi="Noto Sans" w:cs="Noto Sans"/>
          <w:sz w:val="18"/>
          <w:lang w:val="es-ES" w:eastAsia="ca-ES"/>
        </w:rPr>
        <w:t xml:space="preserve"> (o el último publicado para las publicaciones del 2024) según el Journal Citation Reports (JCR). </w:t>
      </w:r>
    </w:p>
    <w:p w14:paraId="5D13C0A0" w14:textId="77777777" w:rsidR="00C54A05" w:rsidRPr="00E84E98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59D199F5" w14:textId="77777777" w:rsidR="00C54A05" w:rsidRPr="002558DC" w:rsidRDefault="00C54A05" w:rsidP="00C54A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C54A05" w:rsidRPr="00CD1F3F" w14:paraId="6436534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0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C1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7A5" w14:textId="77777777" w:rsidR="00C54A05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Orden de firmante</w:t>
            </w:r>
          </w:p>
          <w:p w14:paraId="7B99C9D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(1,2,3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…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o 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AC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3D3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7DF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Cuartil</w:t>
            </w:r>
          </w:p>
        </w:tc>
      </w:tr>
      <w:tr w:rsidR="00C54A05" w:rsidRPr="00CD1F3F" w14:paraId="7340CC8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B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EF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90A3E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A9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28F326C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A3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12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DFE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0F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AC00B6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DA4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F5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0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3F8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53D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922269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AE1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4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C9D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FFC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CE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4FF49B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1E9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96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6A71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C60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87A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1C2A266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DAB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553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9093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845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58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D6AC7D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9C7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62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3594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61E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C85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90C4A7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D0E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D2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B2E3F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0680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74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39CDA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EFF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3B4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2CC7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A6B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47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D7A23B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06A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47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9D42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D0A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0A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bookmarkEnd w:id="0"/>
    </w:tbl>
    <w:p w14:paraId="713B36D7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C54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BD66" w14:textId="77777777" w:rsidR="00222E70" w:rsidRDefault="00222E70">
      <w:r>
        <w:separator/>
      </w:r>
    </w:p>
  </w:endnote>
  <w:endnote w:type="continuationSeparator" w:id="0">
    <w:p w14:paraId="437654E0" w14:textId="77777777" w:rsidR="00222E70" w:rsidRDefault="00222E70">
      <w:r>
        <w:continuationSeparator/>
      </w:r>
    </w:p>
  </w:endnote>
  <w:endnote w:type="continuationNotice" w:id="1">
    <w:p w14:paraId="5D7B1144" w14:textId="77777777" w:rsidR="00222E70" w:rsidRDefault="0022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CA12" w14:textId="77777777" w:rsidR="006B53D9" w:rsidRDefault="006B53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9126A8" w14:textId="77777777" w:rsidR="00892BE5" w:rsidRPr="00C82674" w:rsidRDefault="00892BE5" w:rsidP="00892BE5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8A823" wp14:editId="41F731F0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v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5RGS&#10;uIcVPb45FSqj3I9n0LaAqErujG+QHOWLflLku0VSVR2WLQvBrycNuanPiN+l+IvVUGQ/fFEUYjDg&#10;h1kdG9N7SJgCOoaVnK4rYUeHCPxczuZJv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784C210" w14:textId="77777777" w:rsidR="00892BE5" w:rsidRPr="00C82674" w:rsidRDefault="00892BE5" w:rsidP="00892BE5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1B15C126" w14:textId="77777777" w:rsidR="00892BE5" w:rsidRDefault="00892BE5" w:rsidP="00892BE5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2C9F8069" w14:textId="77777777" w:rsidR="00892BE5" w:rsidRPr="005F45EB" w:rsidRDefault="00892BE5" w:rsidP="00892BE5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7E0DF90F" w14:textId="77777777" w:rsidR="00892BE5" w:rsidRPr="00E359C9" w:rsidRDefault="00892BE5" w:rsidP="00892BE5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674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674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76B8" w14:textId="77777777" w:rsidR="006B53D9" w:rsidRDefault="006B5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A066" w14:textId="77777777" w:rsidR="00222E70" w:rsidRDefault="00222E70">
      <w:r>
        <w:separator/>
      </w:r>
    </w:p>
  </w:footnote>
  <w:footnote w:type="continuationSeparator" w:id="0">
    <w:p w14:paraId="3584951B" w14:textId="77777777" w:rsidR="00222E70" w:rsidRDefault="00222E70">
      <w:r>
        <w:continuationSeparator/>
      </w:r>
    </w:p>
  </w:footnote>
  <w:footnote w:type="continuationNotice" w:id="1">
    <w:p w14:paraId="01C03E3E" w14:textId="77777777" w:rsidR="00222E70" w:rsidRDefault="0022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AE4" w14:textId="77777777" w:rsidR="006B53D9" w:rsidRDefault="006B53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EAF49" w14:textId="2F1FC260" w:rsidR="00FC4715" w:rsidRDefault="006B53D9" w:rsidP="009210B8">
    <w:pPr>
      <w:pStyle w:val="Encabezado"/>
    </w:pPr>
    <w:r w:rsidRPr="006B53D9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5029F508" wp14:editId="2D2D1287">
          <wp:simplePos x="0" y="0"/>
          <wp:positionH relativeFrom="column">
            <wp:posOffset>-135890</wp:posOffset>
          </wp:positionH>
          <wp:positionV relativeFrom="paragraph">
            <wp:posOffset>142875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5E8E" w14:textId="55F78CC3" w:rsidR="00FC4715" w:rsidRDefault="006B53D9" w:rsidP="009210B8">
    <w:pPr>
      <w:pStyle w:val="Encabezado"/>
    </w:pPr>
    <w:r w:rsidRPr="006B53D9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DB84936" wp14:editId="6F631682">
          <wp:simplePos x="0" y="0"/>
          <wp:positionH relativeFrom="column">
            <wp:posOffset>3514090</wp:posOffset>
          </wp:positionH>
          <wp:positionV relativeFrom="paragraph">
            <wp:posOffset>95250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A5DC1" w14:textId="14E00AB4" w:rsidR="00AA08DD" w:rsidRDefault="006B53D9" w:rsidP="0055184B">
    <w:pPr>
      <w:pStyle w:val="Encabezado"/>
      <w:tabs>
        <w:tab w:val="clear" w:pos="4252"/>
        <w:tab w:val="clear" w:pos="8504"/>
        <w:tab w:val="left" w:pos="12257"/>
      </w:tabs>
    </w:pPr>
    <w:r w:rsidRPr="006B53D9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06614BD6" wp14:editId="3FE3DCFE">
          <wp:simplePos x="0" y="0"/>
          <wp:positionH relativeFrom="column">
            <wp:posOffset>7453630</wp:posOffset>
          </wp:positionH>
          <wp:positionV relativeFrom="paragraph">
            <wp:posOffset>34925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84B">
      <w:tab/>
    </w:r>
  </w:p>
  <w:p w14:paraId="1D904EE2" w14:textId="77777777" w:rsidR="00FC4715" w:rsidRDefault="00FC4715" w:rsidP="009210B8">
    <w:pPr>
      <w:pStyle w:val="Encabezado"/>
    </w:pPr>
  </w:p>
  <w:p w14:paraId="442EEC4C" w14:textId="77777777" w:rsidR="00FC4715" w:rsidRPr="002558DC" w:rsidRDefault="00FC4715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92E9" w14:textId="77777777" w:rsidR="006B53D9" w:rsidRDefault="006B53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CD5"/>
    <w:multiLevelType w:val="hybridMultilevel"/>
    <w:tmpl w:val="CA6885DE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1D21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8D2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070"/>
    <w:rsid w:val="0035107F"/>
    <w:rsid w:val="003522E6"/>
    <w:rsid w:val="003522E9"/>
    <w:rsid w:val="00352A62"/>
    <w:rsid w:val="00356973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58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C67E7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157EE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5F7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84B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72CE"/>
    <w:rsid w:val="00607329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DD0"/>
    <w:rsid w:val="006951BA"/>
    <w:rsid w:val="00695289"/>
    <w:rsid w:val="006A3D2F"/>
    <w:rsid w:val="006A3E57"/>
    <w:rsid w:val="006A4D89"/>
    <w:rsid w:val="006A6865"/>
    <w:rsid w:val="006A6A18"/>
    <w:rsid w:val="006A6EB4"/>
    <w:rsid w:val="006B2544"/>
    <w:rsid w:val="006B2D61"/>
    <w:rsid w:val="006B4587"/>
    <w:rsid w:val="006B53D9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55C4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68E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7E4"/>
    <w:rsid w:val="00892A62"/>
    <w:rsid w:val="00892BE5"/>
    <w:rsid w:val="00894147"/>
    <w:rsid w:val="0089559E"/>
    <w:rsid w:val="00897322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59AE"/>
    <w:rsid w:val="008F5E76"/>
    <w:rsid w:val="008F605C"/>
    <w:rsid w:val="0090014E"/>
    <w:rsid w:val="009009C5"/>
    <w:rsid w:val="00901EC8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483F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3E3"/>
    <w:rsid w:val="00A616B8"/>
    <w:rsid w:val="00A62CDE"/>
    <w:rsid w:val="00A6316D"/>
    <w:rsid w:val="00A63F4B"/>
    <w:rsid w:val="00A6724A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6E8F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385D"/>
    <w:rsid w:val="00B74F04"/>
    <w:rsid w:val="00B775CF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2AE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35B6"/>
    <w:rsid w:val="00BE49CD"/>
    <w:rsid w:val="00BE4A2B"/>
    <w:rsid w:val="00BE54CC"/>
    <w:rsid w:val="00BF09B9"/>
    <w:rsid w:val="00BF0A44"/>
    <w:rsid w:val="00BF115C"/>
    <w:rsid w:val="00BF53C3"/>
    <w:rsid w:val="00BF5701"/>
    <w:rsid w:val="00BF7B02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1BA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56B4"/>
    <w:rsid w:val="00C3639F"/>
    <w:rsid w:val="00C36793"/>
    <w:rsid w:val="00C36E7B"/>
    <w:rsid w:val="00C412A6"/>
    <w:rsid w:val="00C414BF"/>
    <w:rsid w:val="00C42120"/>
    <w:rsid w:val="00C43AD8"/>
    <w:rsid w:val="00C464E5"/>
    <w:rsid w:val="00C46A59"/>
    <w:rsid w:val="00C502CF"/>
    <w:rsid w:val="00C50D91"/>
    <w:rsid w:val="00C52E4C"/>
    <w:rsid w:val="00C5307E"/>
    <w:rsid w:val="00C54A05"/>
    <w:rsid w:val="00C54A90"/>
    <w:rsid w:val="00C56640"/>
    <w:rsid w:val="00C579EB"/>
    <w:rsid w:val="00C6295C"/>
    <w:rsid w:val="00C63A9B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749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69F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0EA8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39E3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C19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4715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1344-E60F-4ECF-8E7F-409C8B8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2710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339</cp:revision>
  <cp:lastPrinted>2024-10-23T08:09:00Z</cp:lastPrinted>
  <dcterms:created xsi:type="dcterms:W3CDTF">2020-09-04T10:39:00Z</dcterms:created>
  <dcterms:modified xsi:type="dcterms:W3CDTF">2024-10-24T09:50:00Z</dcterms:modified>
</cp:coreProperties>
</file>